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6487" w:type="dxa"/>
        <w:tblLook w:val="04A0" w:firstRow="1" w:lastRow="0" w:firstColumn="1" w:lastColumn="0" w:noHBand="0" w:noVBand="1"/>
      </w:tblPr>
      <w:tblGrid>
        <w:gridCol w:w="3650"/>
      </w:tblGrid>
      <w:tr w:rsidR="005D459C" w:rsidRPr="005D459C" w:rsidTr="005D459C">
        <w:tc>
          <w:tcPr>
            <w:tcW w:w="3650" w:type="dxa"/>
            <w:tcBorders>
              <w:top w:val="nil"/>
              <w:left w:val="nil"/>
              <w:bottom w:val="nil"/>
              <w:right w:val="nil"/>
            </w:tcBorders>
          </w:tcPr>
          <w:p w:rsidR="005D459C" w:rsidRPr="005D459C" w:rsidRDefault="005D459C" w:rsidP="005D459C">
            <w:pPr>
              <w:tabs>
                <w:tab w:val="left" w:pos="851"/>
                <w:tab w:val="left" w:pos="1134"/>
              </w:tabs>
              <w:spacing w:after="0"/>
              <w:rPr>
                <w:rFonts w:ascii="Times New Roman" w:eastAsia="Times New Roman" w:hAnsi="Times New Roman" w:cs="Times New Roman"/>
                <w:sz w:val="24"/>
                <w:szCs w:val="24"/>
              </w:rPr>
            </w:pPr>
            <w:r w:rsidRPr="005D459C">
              <w:rPr>
                <w:rFonts w:ascii="Times New Roman" w:eastAsia="Times New Roman" w:hAnsi="Times New Roman" w:cs="Times New Roman"/>
                <w:sz w:val="24"/>
                <w:szCs w:val="24"/>
              </w:rPr>
              <w:t>Приложение № 1 к протоколу Общественного совета</w:t>
            </w:r>
            <w:r w:rsidRPr="005D459C">
              <w:rPr>
                <w:rFonts w:ascii="Times New Roman" w:eastAsia="Times New Roman" w:hAnsi="Times New Roman" w:cs="Times New Roman"/>
                <w:sz w:val="24"/>
                <w:szCs w:val="24"/>
              </w:rPr>
              <w:br/>
              <w:t>от 14.12.2023 № 8</w:t>
            </w:r>
          </w:p>
        </w:tc>
      </w:tr>
    </w:tbl>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sectPr w:rsidR="00D90C6F" w:rsidSect="00D90C6F">
          <w:headerReference w:type="default" r:id="rId8"/>
          <w:pgSz w:w="11906" w:h="16838"/>
          <w:pgMar w:top="851" w:right="851" w:bottom="851" w:left="1134"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DE47CC">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DE47CC">
        <w:trPr>
          <w:cantSplit/>
          <w:trHeight w:val="20"/>
        </w:trPr>
        <w:tc>
          <w:tcPr>
            <w:tcW w:w="568" w:type="dxa"/>
            <w:tcBorders>
              <w:top w:val="nil"/>
              <w:left w:val="single" w:sz="4" w:space="0" w:color="auto"/>
              <w:bottom w:val="single" w:sz="4" w:space="0" w:color="auto"/>
              <w:right w:val="single" w:sz="4" w:space="0" w:color="auto"/>
            </w:tcBorders>
            <w:shd w:val="clear" w:color="auto" w:fill="FDE9D9" w:themeFill="accent6" w:themeFillTint="33"/>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shd w:val="clear" w:color="auto" w:fill="FDE9D9" w:themeFill="accent6" w:themeFillTint="33"/>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rsidR="00BB373A" w:rsidRPr="00DE47CC" w:rsidRDefault="00BB373A" w:rsidP="002B4DAF">
            <w:pPr>
              <w:spacing w:after="0" w:line="240" w:lineRule="auto"/>
              <w:rPr>
                <w:rFonts w:ascii="Times New Roman" w:eastAsia="Calibri" w:hAnsi="Times New Roman" w:cs="Times New Roman"/>
                <w:b/>
                <w:color w:val="000000"/>
                <w:lang w:eastAsia="en-US"/>
              </w:rPr>
            </w:pPr>
            <w:r w:rsidRPr="00DE47CC">
              <w:rPr>
                <w:rFonts w:ascii="Times New Roman" w:eastAsia="Calibri" w:hAnsi="Times New Roman" w:cs="Times New Roman"/>
                <w:b/>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FDE9D9" w:themeFill="accent6" w:themeFillTint="33"/>
            <w:noWrap/>
            <w:vAlign w:val="center"/>
          </w:tcPr>
          <w:p w:rsidR="00BB373A" w:rsidRPr="00DE47CC" w:rsidRDefault="00BB373A" w:rsidP="00563C1D">
            <w:pPr>
              <w:spacing w:after="0" w:line="240" w:lineRule="auto"/>
              <w:jc w:val="center"/>
              <w:rPr>
                <w:rFonts w:ascii="Times New Roman" w:eastAsia="Calibri" w:hAnsi="Times New Roman" w:cs="Times New Roman"/>
                <w:b/>
                <w:color w:val="000000"/>
                <w:lang w:eastAsia="en-US"/>
              </w:rPr>
            </w:pPr>
            <w:r w:rsidRPr="00DE47CC">
              <w:rPr>
                <w:rFonts w:ascii="Times New Roman" w:eastAsia="Calibri" w:hAnsi="Times New Roman" w:cs="Times New Roman"/>
                <w:b/>
                <w:color w:val="000000"/>
                <w:lang w:eastAsia="en-US"/>
              </w:rPr>
              <w:t>99,6</w:t>
            </w:r>
          </w:p>
        </w:tc>
        <w:tc>
          <w:tcPr>
            <w:tcW w:w="567" w:type="dxa"/>
            <w:tcBorders>
              <w:top w:val="nil"/>
              <w:left w:val="nil"/>
              <w:bottom w:val="single" w:sz="4" w:space="0" w:color="auto"/>
              <w:right w:val="single" w:sz="4" w:space="0" w:color="auto"/>
            </w:tcBorders>
            <w:shd w:val="clear" w:color="auto" w:fill="FDE9D9" w:themeFill="accent6" w:themeFillTint="33"/>
            <w:noWrap/>
            <w:vAlign w:val="center"/>
          </w:tcPr>
          <w:p w:rsidR="00BB373A" w:rsidRPr="00DE47CC" w:rsidRDefault="00BB373A" w:rsidP="00563C1D">
            <w:pPr>
              <w:spacing w:after="0" w:line="240" w:lineRule="auto"/>
              <w:jc w:val="center"/>
              <w:rPr>
                <w:rFonts w:ascii="Times New Roman" w:eastAsia="Calibri" w:hAnsi="Times New Roman" w:cs="Times New Roman"/>
                <w:b/>
                <w:color w:val="000000"/>
                <w:lang w:eastAsia="en-US"/>
              </w:rPr>
            </w:pPr>
            <w:r w:rsidRPr="00DE47CC">
              <w:rPr>
                <w:rFonts w:ascii="Times New Roman" w:eastAsia="Calibri" w:hAnsi="Times New Roman" w:cs="Times New Roman"/>
                <w:b/>
                <w:color w:val="000000"/>
                <w:lang w:eastAsia="en-US"/>
              </w:rPr>
              <w:t>98</w:t>
            </w:r>
          </w:p>
        </w:tc>
        <w:tc>
          <w:tcPr>
            <w:tcW w:w="567" w:type="dxa"/>
            <w:tcBorders>
              <w:top w:val="nil"/>
              <w:left w:val="nil"/>
              <w:bottom w:val="single" w:sz="4" w:space="0" w:color="auto"/>
              <w:right w:val="single" w:sz="4" w:space="0" w:color="auto"/>
            </w:tcBorders>
            <w:shd w:val="clear" w:color="auto" w:fill="FDE9D9" w:themeFill="accent6" w:themeFillTint="33"/>
            <w:noWrap/>
            <w:vAlign w:val="center"/>
          </w:tcPr>
          <w:p w:rsidR="00BB373A" w:rsidRPr="00DE47CC" w:rsidRDefault="00BB373A" w:rsidP="00563C1D">
            <w:pPr>
              <w:spacing w:after="0" w:line="240" w:lineRule="auto"/>
              <w:jc w:val="center"/>
              <w:rPr>
                <w:rFonts w:ascii="Times New Roman" w:eastAsia="Calibri" w:hAnsi="Times New Roman" w:cs="Times New Roman"/>
                <w:b/>
                <w:color w:val="000000"/>
                <w:lang w:eastAsia="en-US"/>
              </w:rPr>
            </w:pPr>
            <w:r w:rsidRPr="00DE47CC">
              <w:rPr>
                <w:rFonts w:ascii="Times New Roman" w:eastAsia="Calibri" w:hAnsi="Times New Roman" w:cs="Times New Roman"/>
                <w:b/>
                <w:color w:val="000000"/>
                <w:lang w:eastAsia="en-US"/>
              </w:rPr>
              <w:t>72</w:t>
            </w:r>
          </w:p>
        </w:tc>
        <w:tc>
          <w:tcPr>
            <w:tcW w:w="709" w:type="dxa"/>
            <w:tcBorders>
              <w:top w:val="nil"/>
              <w:left w:val="nil"/>
              <w:bottom w:val="single" w:sz="4" w:space="0" w:color="auto"/>
              <w:right w:val="single" w:sz="4" w:space="0" w:color="auto"/>
            </w:tcBorders>
            <w:shd w:val="clear" w:color="auto" w:fill="FDE9D9" w:themeFill="accent6" w:themeFillTint="33"/>
            <w:noWrap/>
            <w:vAlign w:val="center"/>
          </w:tcPr>
          <w:p w:rsidR="00BB373A" w:rsidRPr="00DE47CC" w:rsidRDefault="00BB373A" w:rsidP="00563C1D">
            <w:pPr>
              <w:spacing w:after="0" w:line="240" w:lineRule="auto"/>
              <w:jc w:val="center"/>
              <w:rPr>
                <w:rFonts w:ascii="Times New Roman" w:eastAsia="Calibri" w:hAnsi="Times New Roman" w:cs="Times New Roman"/>
                <w:b/>
                <w:color w:val="000000"/>
                <w:lang w:eastAsia="en-US"/>
              </w:rPr>
            </w:pPr>
            <w:r w:rsidRPr="00DE47CC">
              <w:rPr>
                <w:rFonts w:ascii="Times New Roman" w:eastAsia="Calibri" w:hAnsi="Times New Roman" w:cs="Times New Roman"/>
                <w:b/>
                <w:color w:val="000000"/>
                <w:lang w:eastAsia="en-US"/>
              </w:rPr>
              <w:t>98,8</w:t>
            </w:r>
          </w:p>
        </w:tc>
        <w:tc>
          <w:tcPr>
            <w:tcW w:w="567" w:type="dxa"/>
            <w:tcBorders>
              <w:top w:val="nil"/>
              <w:left w:val="nil"/>
              <w:bottom w:val="single" w:sz="4" w:space="0" w:color="auto"/>
              <w:right w:val="single" w:sz="4" w:space="0" w:color="auto"/>
            </w:tcBorders>
            <w:shd w:val="clear" w:color="auto" w:fill="FDE9D9" w:themeFill="accent6" w:themeFillTint="33"/>
            <w:noWrap/>
            <w:vAlign w:val="center"/>
          </w:tcPr>
          <w:p w:rsidR="00BB373A" w:rsidRPr="00DE47CC" w:rsidRDefault="00BB373A" w:rsidP="00563C1D">
            <w:pPr>
              <w:spacing w:after="0" w:line="240" w:lineRule="auto"/>
              <w:jc w:val="center"/>
              <w:rPr>
                <w:rFonts w:ascii="Times New Roman" w:eastAsia="Calibri" w:hAnsi="Times New Roman" w:cs="Times New Roman"/>
                <w:b/>
                <w:color w:val="000000"/>
                <w:lang w:eastAsia="en-US"/>
              </w:rPr>
            </w:pPr>
            <w:r w:rsidRPr="00DE47CC">
              <w:rPr>
                <w:rFonts w:ascii="Times New Roman" w:eastAsia="Calibri" w:hAnsi="Times New Roman" w:cs="Times New Roman"/>
                <w:b/>
                <w:color w:val="000000"/>
                <w:lang w:eastAsia="en-US"/>
              </w:rPr>
              <w:t>98,9</w:t>
            </w:r>
          </w:p>
        </w:tc>
        <w:tc>
          <w:tcPr>
            <w:tcW w:w="709" w:type="dxa"/>
            <w:tcBorders>
              <w:top w:val="nil"/>
              <w:left w:val="nil"/>
              <w:bottom w:val="single" w:sz="4" w:space="0" w:color="auto"/>
              <w:right w:val="single" w:sz="4" w:space="0" w:color="auto"/>
            </w:tcBorders>
            <w:shd w:val="clear" w:color="auto" w:fill="FDE9D9" w:themeFill="accent6" w:themeFillTint="33"/>
            <w:noWrap/>
            <w:vAlign w:val="center"/>
          </w:tcPr>
          <w:p w:rsidR="00BB373A" w:rsidRPr="00DE47CC" w:rsidRDefault="00BB373A" w:rsidP="00563C1D">
            <w:pPr>
              <w:spacing w:after="0" w:line="240" w:lineRule="auto"/>
              <w:jc w:val="center"/>
              <w:rPr>
                <w:rFonts w:ascii="Times New Roman" w:eastAsia="Calibri" w:hAnsi="Times New Roman" w:cs="Times New Roman"/>
                <w:b/>
                <w:color w:val="000000"/>
                <w:lang w:eastAsia="en-US"/>
              </w:rPr>
            </w:pPr>
            <w:r w:rsidRPr="00DE47CC">
              <w:rPr>
                <w:rFonts w:ascii="Times New Roman" w:eastAsia="Calibri" w:hAnsi="Times New Roman" w:cs="Times New Roman"/>
                <w:b/>
                <w:color w:val="000000"/>
                <w:lang w:eastAsia="en-US"/>
              </w:rPr>
              <w:t>93,46</w:t>
            </w:r>
          </w:p>
        </w:tc>
        <w:tc>
          <w:tcPr>
            <w:tcW w:w="567"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BB373A" w:rsidRPr="00DE47CC" w:rsidRDefault="00BB373A" w:rsidP="00563C1D">
            <w:pPr>
              <w:spacing w:after="0" w:line="240" w:lineRule="auto"/>
              <w:jc w:val="center"/>
              <w:rPr>
                <w:rFonts w:ascii="Times New Roman" w:eastAsia="Calibri" w:hAnsi="Times New Roman" w:cs="Times New Roman"/>
                <w:b/>
                <w:color w:val="000000"/>
                <w:lang w:eastAsia="en-US"/>
              </w:rPr>
            </w:pPr>
            <w:r w:rsidRPr="00DE47CC">
              <w:rPr>
                <w:rFonts w:ascii="Times New Roman" w:eastAsia="Calibri" w:hAnsi="Times New Roman" w:cs="Times New Roman"/>
                <w:b/>
                <w:color w:val="000000"/>
                <w:lang w:eastAsia="en-US"/>
              </w:rPr>
              <w:t>16</w:t>
            </w:r>
          </w:p>
        </w:tc>
        <w:bookmarkStart w:id="0" w:name="_GoBack"/>
        <w:bookmarkEnd w:id="0"/>
      </w:tr>
      <w:tr w:rsidR="00BB373A" w:rsidRPr="000D5915" w:rsidTr="00DE47CC">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D5915" w:rsidRDefault="00DE47C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563C1D" w:rsidRDefault="00563C1D" w:rsidP="00D90C6F">
      <w:pPr>
        <w:spacing w:after="0"/>
        <w:rPr>
          <w:rFonts w:ascii="Times New Roman" w:eastAsia="Times New Roman" w:hAnsi="Times New Roman" w:cs="Times New Roman"/>
          <w:i/>
          <w:sz w:val="28"/>
          <w:szCs w:val="28"/>
        </w:rPr>
      </w:pPr>
    </w:p>
    <w:p w:rsidR="00D90C6F" w:rsidRPr="000D5915" w:rsidRDefault="00D90C6F" w:rsidP="00D90C6F">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sectPr w:rsidR="00D90C6F" w:rsidRPr="000D5915" w:rsidSect="00D90C6F">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D7A" w:rsidRDefault="008E1D7A" w:rsidP="00115BCA">
      <w:pPr>
        <w:spacing w:after="0" w:line="240" w:lineRule="auto"/>
      </w:pPr>
      <w:r>
        <w:separator/>
      </w:r>
    </w:p>
  </w:endnote>
  <w:endnote w:type="continuationSeparator" w:id="0">
    <w:p w:rsidR="008E1D7A" w:rsidRDefault="008E1D7A"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D7A" w:rsidRDefault="008E1D7A" w:rsidP="00115BCA">
      <w:pPr>
        <w:spacing w:after="0" w:line="240" w:lineRule="auto"/>
      </w:pPr>
      <w:r>
        <w:separator/>
      </w:r>
    </w:p>
  </w:footnote>
  <w:footnote w:type="continuationSeparator" w:id="0">
    <w:p w:rsidR="008E1D7A" w:rsidRDefault="008E1D7A"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855769"/>
      <w:docPartObj>
        <w:docPartGallery w:val="Page Numbers (Top of Page)"/>
        <w:docPartUnique/>
      </w:docPartObj>
    </w:sdtPr>
    <w:sdtEndPr/>
    <w:sdtContent>
      <w:p w:rsidR="00D90C6F" w:rsidRDefault="0013674E">
        <w:pPr>
          <w:pStyle w:val="af7"/>
        </w:pPr>
        <w:r>
          <w:fldChar w:fldCharType="begin"/>
        </w:r>
        <w:r>
          <w:instrText xml:space="preserve"> PAGE   \* MERGEFORMAT </w:instrText>
        </w:r>
        <w:r>
          <w:fldChar w:fldCharType="separate"/>
        </w:r>
        <w:r w:rsidR="00DE47CC">
          <w:rPr>
            <w:noProof/>
          </w:rPr>
          <w:t>2</w:t>
        </w:r>
        <w:r>
          <w:rPr>
            <w:noProof/>
          </w:rPr>
          <w:fldChar w:fldCharType="end"/>
        </w:r>
      </w:p>
    </w:sdtContent>
  </w:sdt>
  <w:p w:rsidR="00D90C6F" w:rsidRDefault="00D90C6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674E"/>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2FDE"/>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D459C"/>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4E82"/>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1D7A"/>
    <w:rsid w:val="008E23D8"/>
    <w:rsid w:val="008E2F7C"/>
    <w:rsid w:val="008E3F73"/>
    <w:rsid w:val="008E4523"/>
    <w:rsid w:val="008F1191"/>
    <w:rsid w:val="00906199"/>
    <w:rsid w:val="00907F3D"/>
    <w:rsid w:val="009148A7"/>
    <w:rsid w:val="009155BD"/>
    <w:rsid w:val="00920243"/>
    <w:rsid w:val="0092047C"/>
    <w:rsid w:val="00922C3E"/>
    <w:rsid w:val="00923C7D"/>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0C6F"/>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47CC"/>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35A"/>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30D"/>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BFEE5-B656-481A-B2D0-AFFFCDFF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DFA2-0EAA-4334-BC98-4CEFFDCC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15612</Words>
  <Characters>88995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Admin</cp:lastModifiedBy>
  <cp:revision>18</cp:revision>
  <cp:lastPrinted>2023-12-14T07:06:00Z</cp:lastPrinted>
  <dcterms:created xsi:type="dcterms:W3CDTF">2023-12-14T07:08:00Z</dcterms:created>
  <dcterms:modified xsi:type="dcterms:W3CDTF">2023-12-22T11:41:00Z</dcterms:modified>
</cp:coreProperties>
</file>